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8A7" w:rsidRPr="00802AA7" w:rsidRDefault="000A28A7" w:rsidP="000A28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bookmarkStart w:id="0" w:name="block-3046704"/>
      <w:r w:rsidRPr="00802AA7">
        <w:rPr>
          <w:rFonts w:ascii="Times New Roman" w:hAnsi="Times New Roman" w:cs="Times New Roman"/>
          <w:sz w:val="28"/>
          <w:szCs w:val="20"/>
          <w:lang w:val="ru-RU"/>
        </w:rPr>
        <w:t>Муниципальное бюджетное общеобразовательное учреждение</w:t>
      </w:r>
    </w:p>
    <w:p w:rsidR="000A28A7" w:rsidRPr="00802AA7" w:rsidRDefault="000A28A7" w:rsidP="000A28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«Козьминская средняя общеобразовательная школа» Ливенского района </w:t>
      </w:r>
    </w:p>
    <w:p w:rsidR="000A28A7" w:rsidRDefault="000A28A7" w:rsidP="000A28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Орловской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области</w:t>
      </w:r>
      <w:proofErr w:type="spellEnd"/>
    </w:p>
    <w:p w:rsidR="00933EDF" w:rsidRPr="00FF75F0" w:rsidRDefault="00933EDF" w:rsidP="000A28A7">
      <w:pPr>
        <w:spacing w:after="0"/>
        <w:rPr>
          <w:lang w:val="ru-RU"/>
        </w:rPr>
      </w:pPr>
    </w:p>
    <w:p w:rsidR="00933EDF" w:rsidRPr="00FF75F0" w:rsidRDefault="00933EDF">
      <w:pPr>
        <w:spacing w:after="0"/>
        <w:ind w:left="120"/>
        <w:rPr>
          <w:lang w:val="ru-RU"/>
        </w:rPr>
      </w:pPr>
    </w:p>
    <w:p w:rsidR="00933EDF" w:rsidRPr="00FF75F0" w:rsidRDefault="00933EDF">
      <w:pPr>
        <w:spacing w:after="0"/>
        <w:ind w:left="120"/>
        <w:rPr>
          <w:lang w:val="ru-RU"/>
        </w:rPr>
      </w:pPr>
    </w:p>
    <w:p w:rsidR="00933EDF" w:rsidRPr="00FF75F0" w:rsidRDefault="00933EDF">
      <w:pPr>
        <w:spacing w:after="0"/>
        <w:ind w:left="120"/>
        <w:rPr>
          <w:lang w:val="ru-RU"/>
        </w:rPr>
      </w:pPr>
    </w:p>
    <w:p w:rsidR="00933EDF" w:rsidRDefault="000A28A7" w:rsidP="000A28A7">
      <w:pPr>
        <w:spacing w:after="0"/>
        <w:ind w:left="120"/>
        <w:jc w:val="right"/>
      </w:pPr>
      <w:r w:rsidRPr="000A28A7">
        <w:drawing>
          <wp:inline distT="0" distB="0" distL="0" distR="0">
            <wp:extent cx="2590800" cy="1676400"/>
            <wp:effectExtent l="19050" t="0" r="0" b="0"/>
            <wp:docPr id="3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884" r="9642" b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EDF" w:rsidRPr="00EB5BD0" w:rsidRDefault="008D57EB">
      <w:pPr>
        <w:spacing w:after="0"/>
        <w:ind w:left="120"/>
        <w:rPr>
          <w:lang w:val="ru-RU"/>
        </w:rPr>
      </w:pPr>
      <w:r w:rsidRPr="00EB5BD0">
        <w:rPr>
          <w:rFonts w:ascii="Times New Roman" w:hAnsi="Times New Roman"/>
          <w:color w:val="000000"/>
          <w:sz w:val="28"/>
          <w:lang w:val="ru-RU"/>
        </w:rPr>
        <w:t>‌</w:t>
      </w:r>
    </w:p>
    <w:p w:rsidR="00933EDF" w:rsidRPr="00EB5BD0" w:rsidRDefault="00933EDF">
      <w:pPr>
        <w:spacing w:after="0"/>
        <w:ind w:left="120"/>
        <w:rPr>
          <w:lang w:val="ru-RU"/>
        </w:rPr>
      </w:pPr>
    </w:p>
    <w:p w:rsidR="00933EDF" w:rsidRPr="00EB5BD0" w:rsidRDefault="00933EDF">
      <w:pPr>
        <w:spacing w:after="0"/>
        <w:ind w:left="120"/>
        <w:rPr>
          <w:lang w:val="ru-RU"/>
        </w:rPr>
      </w:pPr>
    </w:p>
    <w:p w:rsidR="00933EDF" w:rsidRPr="00EB5BD0" w:rsidRDefault="00933EDF">
      <w:pPr>
        <w:spacing w:after="0"/>
        <w:ind w:left="120"/>
        <w:rPr>
          <w:lang w:val="ru-RU"/>
        </w:rPr>
      </w:pPr>
    </w:p>
    <w:p w:rsidR="00933EDF" w:rsidRPr="00EB5BD0" w:rsidRDefault="008D57EB" w:rsidP="000A28A7">
      <w:pPr>
        <w:spacing w:after="0" w:line="408" w:lineRule="auto"/>
        <w:ind w:left="120"/>
        <w:jc w:val="center"/>
        <w:rPr>
          <w:lang w:val="ru-RU"/>
        </w:rPr>
      </w:pPr>
      <w:r w:rsidRPr="00EB5B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33EDF" w:rsidRPr="00EB5BD0" w:rsidRDefault="008D57EB">
      <w:pPr>
        <w:spacing w:after="0" w:line="408" w:lineRule="auto"/>
        <w:ind w:left="120"/>
        <w:jc w:val="center"/>
        <w:rPr>
          <w:lang w:val="ru-RU"/>
        </w:rPr>
      </w:pPr>
      <w:r w:rsidRPr="00EB5BD0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33EDF" w:rsidRPr="00EB5BD0" w:rsidRDefault="008D57EB">
      <w:pPr>
        <w:spacing w:after="0" w:line="408" w:lineRule="auto"/>
        <w:ind w:left="120"/>
        <w:jc w:val="center"/>
        <w:rPr>
          <w:lang w:val="ru-RU"/>
        </w:rPr>
      </w:pPr>
      <w:r w:rsidRPr="00EB5BD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0A28A7" w:rsidRPr="00D741F8" w:rsidRDefault="000A28A7" w:rsidP="000A28A7">
      <w:pPr>
        <w:spacing w:after="0"/>
        <w:ind w:left="120"/>
        <w:jc w:val="center"/>
        <w:rPr>
          <w:lang w:val="ru-RU"/>
        </w:rPr>
      </w:pPr>
    </w:p>
    <w:p w:rsidR="000A28A7" w:rsidRPr="00802AA7" w:rsidRDefault="000A28A7" w:rsidP="000A28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Составитель:  Болычева Н. В. учитель                                                                                                                                                                                                                      </w:t>
      </w:r>
    </w:p>
    <w:p w:rsidR="000A28A7" w:rsidRPr="00802AA7" w:rsidRDefault="000A28A7" w:rsidP="000A28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начальных классов 1 категории</w:t>
      </w:r>
    </w:p>
    <w:p w:rsidR="000A28A7" w:rsidRPr="00802AA7" w:rsidRDefault="000A28A7" w:rsidP="000A28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</w:t>
      </w:r>
    </w:p>
    <w:p w:rsidR="000A28A7" w:rsidRPr="00802AA7" w:rsidRDefault="000A28A7" w:rsidP="000A28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0A28A7" w:rsidRPr="00802AA7" w:rsidRDefault="000A28A7" w:rsidP="000A28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</w:t>
      </w:r>
      <w:proofErr w:type="gramStart"/>
      <w:r w:rsidRPr="00802AA7">
        <w:rPr>
          <w:rFonts w:ascii="Times New Roman" w:hAnsi="Times New Roman" w:cs="Times New Roman"/>
          <w:sz w:val="24"/>
          <w:szCs w:val="20"/>
          <w:lang w:val="ru-RU"/>
        </w:rPr>
        <w:t>Принята</w:t>
      </w:r>
      <w:proofErr w:type="gramEnd"/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решением педсовета                                                                                                                                                                                          </w:t>
      </w:r>
    </w:p>
    <w:p w:rsidR="000A28A7" w:rsidRPr="00802AA7" w:rsidRDefault="000A28A7" w:rsidP="000A28A7">
      <w:pPr>
        <w:spacing w:after="0"/>
        <w:ind w:left="120"/>
        <w:jc w:val="center"/>
        <w:rPr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  Протокол  № 1 от  31. 08.  202</w:t>
      </w:r>
      <w:r>
        <w:rPr>
          <w:rFonts w:ascii="Times New Roman" w:hAnsi="Times New Roman" w:cs="Times New Roman"/>
          <w:sz w:val="24"/>
          <w:szCs w:val="20"/>
          <w:lang w:val="ru-RU"/>
        </w:rPr>
        <w:t>3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>г</w:t>
      </w:r>
    </w:p>
    <w:p w:rsidR="000A28A7" w:rsidRPr="00D741F8" w:rsidRDefault="000A28A7" w:rsidP="000A28A7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 w:rsidP="000A28A7">
      <w:pPr>
        <w:spacing w:after="0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933EDF">
      <w:pPr>
        <w:spacing w:after="0"/>
        <w:ind w:left="120"/>
        <w:jc w:val="center"/>
        <w:rPr>
          <w:lang w:val="ru-RU"/>
        </w:rPr>
      </w:pPr>
    </w:p>
    <w:p w:rsidR="00933EDF" w:rsidRPr="00EB5BD0" w:rsidRDefault="008D57EB">
      <w:pPr>
        <w:spacing w:after="0"/>
        <w:ind w:left="120"/>
        <w:jc w:val="center"/>
        <w:rPr>
          <w:lang w:val="ru-RU"/>
        </w:rPr>
      </w:pPr>
      <w:r w:rsidRPr="00EB5BD0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129fc25-1484-4cce-a161-840ff826026d"/>
      <w:r w:rsidRPr="00EB5BD0">
        <w:rPr>
          <w:rFonts w:ascii="Times New Roman" w:hAnsi="Times New Roman"/>
          <w:b/>
          <w:color w:val="000000"/>
          <w:sz w:val="28"/>
          <w:lang w:val="ru-RU"/>
        </w:rPr>
        <w:t>с. Козьминка</w:t>
      </w:r>
      <w:bookmarkEnd w:id="1"/>
      <w:r w:rsidRPr="00EB5BD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62614f64-10de-4f5c-96b5-e9621fb5538a"/>
      <w:r w:rsidRPr="00EB5BD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EB5BD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B5BD0">
        <w:rPr>
          <w:rFonts w:ascii="Times New Roman" w:hAnsi="Times New Roman"/>
          <w:color w:val="000000"/>
          <w:sz w:val="28"/>
          <w:lang w:val="ru-RU"/>
        </w:rPr>
        <w:t>​</w:t>
      </w:r>
    </w:p>
    <w:p w:rsidR="00933EDF" w:rsidRPr="00EB5BD0" w:rsidRDefault="00933EDF">
      <w:pPr>
        <w:rPr>
          <w:lang w:val="ru-RU"/>
        </w:rPr>
        <w:sectPr w:rsidR="00933EDF" w:rsidRPr="00EB5BD0" w:rsidSect="000A28A7">
          <w:pgSz w:w="11906" w:h="16383"/>
          <w:pgMar w:top="1134" w:right="1134" w:bottom="1134" w:left="1134" w:header="720" w:footer="720" w:gutter="0"/>
          <w:cols w:space="720"/>
        </w:sectPr>
      </w:pPr>
    </w:p>
    <w:p w:rsidR="00933EDF" w:rsidRPr="00EB5BD0" w:rsidRDefault="008D57EB">
      <w:pPr>
        <w:spacing w:after="0" w:line="264" w:lineRule="auto"/>
        <w:ind w:left="120"/>
        <w:jc w:val="both"/>
        <w:rPr>
          <w:sz w:val="18"/>
          <w:lang w:val="ru-RU"/>
        </w:rPr>
      </w:pPr>
      <w:bookmarkStart w:id="3" w:name="block-3046701"/>
      <w:bookmarkEnd w:id="0"/>
      <w:r w:rsidRPr="00EB5BD0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933EDF" w:rsidRPr="00EB5BD0" w:rsidRDefault="00933EDF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A28A7" w:rsidRPr="00944062" w:rsidRDefault="000A28A7" w:rsidP="000A28A7">
      <w:pPr>
        <w:pStyle w:val="Default"/>
      </w:pPr>
      <w:r w:rsidRPr="00944062">
        <w:rPr>
          <w:b/>
          <w:bCs/>
        </w:rPr>
        <w:t xml:space="preserve">Нормативное правовое обеспечение осуществления образовательной деятельности на уровне начального общего образования </w:t>
      </w:r>
    </w:p>
    <w:p w:rsidR="000A28A7" w:rsidRPr="00944062" w:rsidRDefault="000A28A7" w:rsidP="000A28A7">
      <w:pPr>
        <w:pStyle w:val="Default"/>
        <w:spacing w:after="68"/>
      </w:pPr>
      <w:r w:rsidRPr="00944062">
        <w:t>• Федеральный закон от 24.09.2022 г. № 371-ФЗ «О внесении изменений в Федеральный з</w:t>
      </w:r>
      <w:r w:rsidRPr="00944062">
        <w:t>а</w:t>
      </w:r>
      <w:r w:rsidRPr="00944062">
        <w:t>кон ”Об образовании в Российской Федерации” и статью 1 Федерального закона ”Об обяз</w:t>
      </w:r>
      <w:r w:rsidRPr="00944062">
        <w:t>а</w:t>
      </w:r>
      <w:r w:rsidRPr="00944062">
        <w:t xml:space="preserve">тельных требованиях в Российской Федерации”». </w:t>
      </w:r>
    </w:p>
    <w:p w:rsidR="000A28A7" w:rsidRPr="00944062" w:rsidRDefault="000A28A7" w:rsidP="000A28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 w:rsidR="000A28A7" w:rsidRPr="00944062" w:rsidRDefault="000A28A7" w:rsidP="000A28A7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18.07.2022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0A28A7" w:rsidRPr="00944062" w:rsidRDefault="000A28A7" w:rsidP="000A28A7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08.11.2022 г. № 955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0A28A7" w:rsidRPr="00944062" w:rsidRDefault="000A28A7" w:rsidP="000A28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16.11.2022 г. № 992 «Об утверждении федеральной о</w:t>
      </w:r>
      <w:r w:rsidRPr="00944062">
        <w:t>б</w:t>
      </w:r>
      <w:r w:rsidRPr="00944062">
        <w:t xml:space="preserve">разовательной программы начального общего образования». </w:t>
      </w:r>
    </w:p>
    <w:p w:rsidR="000A28A7" w:rsidRPr="00944062" w:rsidRDefault="000A28A7" w:rsidP="000A28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22.03.2021 г. № 115 «Об утверждении Порядка орган</w:t>
      </w:r>
      <w:r w:rsidRPr="00944062">
        <w:t>и</w:t>
      </w:r>
      <w:r w:rsidRPr="00944062">
        <w:t>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</w:t>
      </w:r>
      <w:r w:rsidRPr="00944062">
        <w:t>д</w:t>
      </w:r>
      <w:r w:rsidRPr="00944062">
        <w:t xml:space="preserve">него общего образования» (с изменениями от 05.12.2022 г. № 1063). </w:t>
      </w:r>
    </w:p>
    <w:p w:rsidR="000A28A7" w:rsidRPr="00944062" w:rsidRDefault="000A28A7" w:rsidP="000A28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21.09.2022 г. № 858 «Об утверждении федерального перечня учебников, допущенных к использованию при реализации имеющих государстве</w:t>
      </w:r>
      <w:r w:rsidRPr="00944062">
        <w:t>н</w:t>
      </w:r>
      <w:r w:rsidRPr="00944062">
        <w:t>ную аккредитацию образовательных программ начального общего, основного общего, сре</w:t>
      </w:r>
      <w:r w:rsidRPr="00944062">
        <w:t>д</w:t>
      </w:r>
      <w:r w:rsidRPr="00944062">
        <w:t xml:space="preserve">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 w:rsidR="000A28A7" w:rsidRPr="00944062" w:rsidRDefault="000A28A7" w:rsidP="000A28A7">
      <w:pPr>
        <w:pStyle w:val="Default"/>
        <w:rPr>
          <w:color w:val="auto"/>
        </w:rPr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28.02.2022 г. № 96 «Об утверждении перечня организ</w:t>
      </w:r>
      <w:r w:rsidRPr="00944062">
        <w:t>а</w:t>
      </w:r>
      <w:r w:rsidRPr="00944062">
        <w:t xml:space="preserve">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</w:t>
      </w:r>
      <w:r w:rsidRPr="00944062">
        <w:rPr>
          <w:color w:val="auto"/>
        </w:rPr>
        <w:t>соответствии с ф</w:t>
      </w:r>
      <w:r w:rsidRPr="00944062">
        <w:rPr>
          <w:color w:val="auto"/>
        </w:rPr>
        <w:t>е</w:t>
      </w:r>
      <w:r w:rsidRPr="00944062">
        <w:rPr>
          <w:color w:val="auto"/>
        </w:rPr>
        <w:t xml:space="preserve">деральными государственными образовательными стандартами общего образования». </w:t>
      </w:r>
    </w:p>
    <w:p w:rsidR="000A28A7" w:rsidRPr="00944062" w:rsidRDefault="000A28A7" w:rsidP="000A28A7">
      <w:pPr>
        <w:pStyle w:val="Default"/>
        <w:spacing w:after="68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15.02.2022 г. № АЗ-113/03 «О направлении методич</w:t>
      </w:r>
      <w:r w:rsidRPr="00944062">
        <w:rPr>
          <w:color w:val="auto"/>
        </w:rPr>
        <w:t>е</w:t>
      </w:r>
      <w:r w:rsidRPr="00944062">
        <w:rPr>
          <w:color w:val="auto"/>
        </w:rPr>
        <w:t>ских рекомендаций» (вместе с «Информационно-методическим письмом о введении фед</w:t>
      </w:r>
      <w:r w:rsidRPr="00944062">
        <w:rPr>
          <w:color w:val="auto"/>
        </w:rPr>
        <w:t>е</w:t>
      </w:r>
      <w:r w:rsidRPr="00944062">
        <w:rPr>
          <w:color w:val="auto"/>
        </w:rPr>
        <w:t>ральных государственных образовательных стандартов начального общего и основного о</w:t>
      </w:r>
      <w:r w:rsidRPr="00944062">
        <w:rPr>
          <w:color w:val="auto"/>
        </w:rPr>
        <w:t>б</w:t>
      </w:r>
      <w:r w:rsidRPr="00944062">
        <w:rPr>
          <w:color w:val="auto"/>
        </w:rPr>
        <w:t xml:space="preserve">щего образования»). </w:t>
      </w:r>
    </w:p>
    <w:p w:rsidR="000A28A7" w:rsidRPr="000A28A7" w:rsidRDefault="000A28A7" w:rsidP="000A28A7">
      <w:pPr>
        <w:pStyle w:val="Default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03.03.2023 г. № 03-327 «О направлении информации» (вместе с «Методические рекомендации по введению обновленных ФГОС») </w:t>
      </w:r>
    </w:p>
    <w:p w:rsidR="000A28A7" w:rsidRPr="00084223" w:rsidRDefault="000A28A7" w:rsidP="000A28A7">
      <w:pPr>
        <w:spacing w:after="0" w:line="264" w:lineRule="auto"/>
        <w:ind w:left="120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</w:t>
      </w:r>
      <w:r w:rsidRPr="00084223">
        <w:rPr>
          <w:rFonts w:ascii="Times New Roman" w:hAnsi="Times New Roman"/>
          <w:b/>
          <w:color w:val="333333"/>
          <w:sz w:val="24"/>
          <w:lang w:val="ru-RU"/>
        </w:rPr>
        <w:t xml:space="preserve">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«</w:t>
      </w:r>
      <w:r>
        <w:rPr>
          <w:rFonts w:ascii="Times New Roman" w:hAnsi="Times New Roman"/>
          <w:b/>
          <w:color w:val="000000"/>
          <w:sz w:val="24"/>
          <w:lang w:val="ru-RU"/>
        </w:rPr>
        <w:t>ИЗОБРАЗИТЕЛЬНОЕ ИСКУССТВО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» В УЧЕБНОМ ПЛАНЕ</w:t>
      </w:r>
    </w:p>
    <w:p w:rsidR="000A28A7" w:rsidRDefault="000A28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‌</w:t>
      </w:r>
      <w:bookmarkStart w:id="4" w:name="2de083b3-1f31-409f-b177-a515047f5be6"/>
      <w:r w:rsidRPr="00EB5BD0">
        <w:rPr>
          <w:rFonts w:ascii="Times New Roman" w:hAnsi="Times New Roman"/>
          <w:color w:val="000000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 w:rsidRPr="00EB5BD0">
        <w:rPr>
          <w:rFonts w:ascii="Times New Roman" w:hAnsi="Times New Roman"/>
          <w:color w:val="000000"/>
          <w:lang w:val="ru-RU"/>
        </w:rPr>
        <w:t>‌‌</w:t>
      </w:r>
    </w:p>
    <w:p w:rsidR="00933EDF" w:rsidRPr="00EB5BD0" w:rsidRDefault="00933EDF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33EDF" w:rsidRPr="00FF75F0" w:rsidRDefault="00933EDF">
      <w:pPr>
        <w:rPr>
          <w:lang w:val="ru-RU"/>
        </w:rPr>
        <w:sectPr w:rsidR="00933EDF" w:rsidRPr="00FF75F0">
          <w:pgSz w:w="11906" w:h="16383"/>
          <w:pgMar w:top="1134" w:right="850" w:bottom="1134" w:left="1701" w:header="720" w:footer="720" w:gutter="0"/>
          <w:cols w:space="720"/>
        </w:sectPr>
      </w:pPr>
    </w:p>
    <w:p w:rsidR="00933EDF" w:rsidRPr="00EB5BD0" w:rsidRDefault="008D57EB">
      <w:pPr>
        <w:spacing w:after="0" w:line="264" w:lineRule="auto"/>
        <w:ind w:left="120"/>
        <w:jc w:val="both"/>
        <w:rPr>
          <w:sz w:val="18"/>
          <w:lang w:val="ru-RU"/>
        </w:rPr>
      </w:pPr>
      <w:bookmarkStart w:id="5" w:name="block-3046705"/>
      <w:bookmarkEnd w:id="3"/>
      <w:r w:rsidRPr="00EB5BD0">
        <w:rPr>
          <w:rFonts w:ascii="Times New Roman" w:hAnsi="Times New Roman"/>
          <w:b/>
          <w:color w:val="000000"/>
          <w:lang w:val="ru-RU"/>
        </w:rPr>
        <w:lastRenderedPageBreak/>
        <w:t>СОДЕРЖАНИЕ ОБУЧЕНИЯ</w:t>
      </w:r>
    </w:p>
    <w:p w:rsidR="00933EDF" w:rsidRPr="00EB5BD0" w:rsidRDefault="00933EDF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left="12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1 КЛАСС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</w:p>
    <w:p w:rsidR="00933EDF" w:rsidRPr="00EB5BD0" w:rsidRDefault="00933EDF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Рисование с натуры: разные листья и их форма.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Техника монотипии. Представления о симметрии. Развитие воображения.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Изображение в объёме. Приёмы работы с пластилином; дощечка, стек, тряпочка.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игрушка или по выбору учителя с учётом местных промыслов).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Объёмная аппликация из бумаги и картона.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игрушка (или по выбору учителя с учётом местных промыслов).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Оригами – создание игрушки для новогодней ёлки. Приёмы складывания бумаги.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Фотографирование мелких деталей природы, выражение ярких зрительных впечатлений.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Обсуждение в условиях урока ученических фотографий, соответствующих изучаемой теме.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  <w:bookmarkStart w:id="6" w:name="_Toc137210402"/>
      <w:bookmarkEnd w:id="6"/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</w:p>
    <w:p w:rsidR="00933EDF" w:rsidRPr="00EB5BD0" w:rsidRDefault="008D57EB">
      <w:pPr>
        <w:spacing w:after="0"/>
        <w:ind w:left="120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2 КЛАСС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33EDF" w:rsidRPr="007D6B2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7D6B20">
        <w:rPr>
          <w:rFonts w:ascii="Times New Roman" w:hAnsi="Times New Roman"/>
          <w:color w:val="000000"/>
          <w:lang w:val="ru-RU"/>
        </w:rPr>
        <w:t>Штриховка. Умение внимательно рассматривать и анализировать форму натурного предмета.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Акварель и её свойства. Акварельные кисти. Приёмы работы акварелью.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Цвет тёплый и холодный – цветовой контраст.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Цвет открытый – звонкий и приглушённый, тихий. Эмоциональная выразительность цвета.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игрушка, дымковский петух,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каргопольский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Полкан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филимоновские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дымковские,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каргопольские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Ватагина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Е. И. Чарушина) и в скульптуре (произведения В. В.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Ватагина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). Наблюдение животных с точки зрения их пропорций, характера движения, пластики.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Компьютерные средства изображения. Виды линий (в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 xml:space="preserve"> или другом графическом редакторе).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>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 xml:space="preserve"> на основе простых сюжетов (например, образ дерева).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Освоение инструментов традиционного рисования 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​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  <w:bookmarkStart w:id="7" w:name="_Toc137210403"/>
      <w:bookmarkEnd w:id="7"/>
    </w:p>
    <w:p w:rsidR="00933EDF" w:rsidRPr="00EB5BD0" w:rsidRDefault="008D57EB">
      <w:pPr>
        <w:spacing w:after="0"/>
        <w:ind w:left="120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3 КЛАСС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Транспорт в городе. Рисунки реальных или фантастических машин.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Изображение лица человека. Строение, пропорции, взаиморасположение частей лица.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павловопосадских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платков.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 xml:space="preserve">Изображение и изучение мимики лица 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 xml:space="preserve"> (или другом графическом редакторе).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Редактирование фотографий в программе </w:t>
      </w:r>
      <w:r w:rsidRPr="00EB5BD0">
        <w:rPr>
          <w:rFonts w:ascii="Times New Roman" w:hAnsi="Times New Roman"/>
          <w:color w:val="000000"/>
        </w:rPr>
        <w:t>Picture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  <w:r w:rsidRPr="00EB5BD0">
        <w:rPr>
          <w:rFonts w:ascii="Times New Roman" w:hAnsi="Times New Roman"/>
          <w:color w:val="000000"/>
        </w:rPr>
        <w:t>Manager</w:t>
      </w:r>
      <w:r w:rsidRPr="00EB5BD0">
        <w:rPr>
          <w:rFonts w:ascii="Times New Roman" w:hAnsi="Times New Roman"/>
          <w:color w:val="000000"/>
          <w:lang w:val="ru-RU"/>
        </w:rPr>
        <w:t>: изменение яркости, контраста, насыщенности цвета; обрезка, поворот, отражение.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  <w:bookmarkStart w:id="8" w:name="_Toc137210404"/>
      <w:bookmarkEnd w:id="8"/>
    </w:p>
    <w:p w:rsidR="00933EDF" w:rsidRPr="00EB5BD0" w:rsidRDefault="008D57EB">
      <w:pPr>
        <w:spacing w:after="0"/>
        <w:ind w:left="120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4 КЛАСС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33EDF" w:rsidRPr="007D6B2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7D6B20">
        <w:rPr>
          <w:rFonts w:ascii="Times New Roman" w:hAnsi="Times New Roman"/>
          <w:color w:val="000000"/>
          <w:lang w:val="ru-RU"/>
        </w:rPr>
        <w:t>(из выбранной культурной эпохи).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Женский и мужской костюмы в традициях разных народов.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Своеобразие одежды разных эпох и культур.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Понимание значения для современных людей сохранения культурного наследия.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Произведения В. М. Васнецова, Б. М.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Кустодиева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Билибина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на темы истории и традиций русской отечественной культуры.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Мартоса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Изображение и освоение 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EB5BD0">
        <w:rPr>
          <w:rFonts w:ascii="Times New Roman" w:hAnsi="Times New Roman"/>
          <w:color w:val="000000"/>
        </w:rPr>
        <w:t>GIF</w:t>
      </w:r>
      <w:r w:rsidRPr="00EB5BD0">
        <w:rPr>
          <w:rFonts w:ascii="Times New Roman" w:hAnsi="Times New Roman"/>
          <w:color w:val="000000"/>
          <w:lang w:val="ru-RU"/>
        </w:rPr>
        <w:t>-анимации и сохранить простое повторяющееся движение своего рисунка.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Создание компьютерной презентации в программе </w:t>
      </w:r>
      <w:r w:rsidRPr="00EB5BD0">
        <w:rPr>
          <w:rFonts w:ascii="Times New Roman" w:hAnsi="Times New Roman"/>
          <w:color w:val="000000"/>
        </w:rPr>
        <w:t>PowerPoint</w:t>
      </w:r>
      <w:r w:rsidRPr="00EB5BD0">
        <w:rPr>
          <w:rFonts w:ascii="Times New Roman" w:hAnsi="Times New Roman"/>
          <w:color w:val="000000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Виртуальные тематические путешествия по художественным музеям мира.</w:t>
      </w:r>
    </w:p>
    <w:p w:rsidR="00933EDF" w:rsidRPr="00EB5BD0" w:rsidRDefault="00933EDF">
      <w:pPr>
        <w:rPr>
          <w:sz w:val="18"/>
          <w:lang w:val="ru-RU"/>
        </w:rPr>
        <w:sectPr w:rsidR="00933EDF" w:rsidRPr="00EB5BD0" w:rsidSect="000A28A7">
          <w:pgSz w:w="11906" w:h="16383"/>
          <w:pgMar w:top="1134" w:right="1134" w:bottom="1134" w:left="1134" w:header="720" w:footer="720" w:gutter="0"/>
          <w:cols w:space="720"/>
        </w:sectPr>
      </w:pPr>
    </w:p>
    <w:p w:rsidR="00933EDF" w:rsidRPr="00EB5BD0" w:rsidRDefault="008D57EB" w:rsidP="000A28A7">
      <w:pPr>
        <w:spacing w:after="0" w:line="264" w:lineRule="auto"/>
        <w:ind w:left="120"/>
        <w:rPr>
          <w:sz w:val="18"/>
          <w:lang w:val="ru-RU"/>
        </w:rPr>
      </w:pPr>
      <w:bookmarkStart w:id="9" w:name="block-3046702"/>
      <w:bookmarkEnd w:id="5"/>
      <w:r w:rsidRPr="00EB5BD0">
        <w:rPr>
          <w:rFonts w:ascii="Times New Roman" w:hAnsi="Times New Roman"/>
          <w:color w:val="000000"/>
          <w:lang w:val="ru-RU"/>
        </w:rPr>
        <w:lastRenderedPageBreak/>
        <w:t>​</w:t>
      </w:r>
      <w:r w:rsidRPr="00EB5BD0">
        <w:rPr>
          <w:rFonts w:ascii="Times New Roman" w:hAnsi="Times New Roman"/>
          <w:b/>
          <w:color w:val="000000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33EDF" w:rsidRPr="00EB5BD0" w:rsidRDefault="00933EDF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33EDF" w:rsidRPr="00EB5BD0" w:rsidRDefault="008D57EB" w:rsidP="000A28A7">
      <w:pPr>
        <w:tabs>
          <w:tab w:val="left" w:pos="4125"/>
        </w:tabs>
        <w:spacing w:after="0" w:line="264" w:lineRule="auto"/>
        <w:ind w:left="120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 xml:space="preserve">ЛИЧНОСТНЫЕ РЕЗУЛЬТАТЫ </w:t>
      </w:r>
      <w:r w:rsidR="000A28A7">
        <w:rPr>
          <w:rFonts w:ascii="Times New Roman" w:hAnsi="Times New Roman"/>
          <w:b/>
          <w:color w:val="000000"/>
          <w:lang w:val="ru-RU"/>
        </w:rPr>
        <w:tab/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социокультурными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у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обучающегося будут сформированы следующие </w:t>
      </w:r>
      <w:r w:rsidRPr="00EB5BD0">
        <w:rPr>
          <w:rFonts w:ascii="Times New Roman" w:hAnsi="Times New Roman"/>
          <w:b/>
          <w:color w:val="000000"/>
          <w:lang w:val="ru-RU"/>
        </w:rPr>
        <w:t>личностные результаты</w:t>
      </w:r>
      <w:r w:rsidRPr="00EB5BD0">
        <w:rPr>
          <w:rFonts w:ascii="Times New Roman" w:hAnsi="Times New Roman"/>
          <w:color w:val="000000"/>
          <w:lang w:val="ru-RU"/>
        </w:rPr>
        <w:t xml:space="preserve">: </w:t>
      </w:r>
    </w:p>
    <w:p w:rsidR="00933EDF" w:rsidRPr="00EB5BD0" w:rsidRDefault="008D57EB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уважение и ценностное отношение к своей Родине – России; </w:t>
      </w:r>
    </w:p>
    <w:p w:rsidR="00933EDF" w:rsidRPr="00EB5BD0" w:rsidRDefault="008D57EB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33EDF" w:rsidRPr="00EB5BD0" w:rsidRDefault="008D57EB">
      <w:pPr>
        <w:numPr>
          <w:ilvl w:val="0"/>
          <w:numId w:val="1"/>
        </w:numPr>
        <w:spacing w:after="0" w:line="264" w:lineRule="auto"/>
        <w:jc w:val="both"/>
        <w:rPr>
          <w:sz w:val="18"/>
        </w:rPr>
      </w:pPr>
      <w:proofErr w:type="spellStart"/>
      <w:r w:rsidRPr="00EB5BD0">
        <w:rPr>
          <w:rFonts w:ascii="Times New Roman" w:hAnsi="Times New Roman"/>
          <w:color w:val="000000"/>
        </w:rPr>
        <w:t>духовно-нравственное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развитие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обучающихся</w:t>
      </w:r>
      <w:proofErr w:type="spellEnd"/>
      <w:r w:rsidRPr="00EB5BD0">
        <w:rPr>
          <w:rFonts w:ascii="Times New Roman" w:hAnsi="Times New Roman"/>
          <w:color w:val="000000"/>
        </w:rPr>
        <w:t>;</w:t>
      </w:r>
    </w:p>
    <w:p w:rsidR="00933EDF" w:rsidRPr="00EB5BD0" w:rsidRDefault="008D57EB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33EDF" w:rsidRPr="00EB5BD0" w:rsidRDefault="008D57EB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Патриотическое воспитание</w:t>
      </w:r>
      <w:r w:rsidRPr="00EB5BD0">
        <w:rPr>
          <w:rFonts w:ascii="Times New Roman" w:hAnsi="Times New Roman"/>
          <w:color w:val="000000"/>
          <w:lang w:val="ru-RU"/>
        </w:rPr>
        <w:t xml:space="preserve"> осуществляется через освоение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обучающимися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Гражданское воспитание</w:t>
      </w:r>
      <w:r w:rsidRPr="00EB5BD0">
        <w:rPr>
          <w:rFonts w:ascii="Times New Roman" w:hAnsi="Times New Roman"/>
          <w:color w:val="000000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Духовно-нравственное воспитание</w:t>
      </w:r>
      <w:r w:rsidRPr="00EB5BD0">
        <w:rPr>
          <w:rFonts w:ascii="Times New Roman" w:hAnsi="Times New Roman"/>
          <w:color w:val="000000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обучающемуся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Эстетическое воспитание</w:t>
      </w:r>
      <w:r w:rsidRPr="00EB5BD0">
        <w:rPr>
          <w:rFonts w:ascii="Times New Roman" w:hAnsi="Times New Roman"/>
          <w:color w:val="000000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прекрасном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Ценности познавательной деятельности</w:t>
      </w:r>
      <w:r w:rsidRPr="00EB5BD0">
        <w:rPr>
          <w:rFonts w:ascii="Times New Roman" w:hAnsi="Times New Roman"/>
          <w:color w:val="000000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Экологическое воспитание</w:t>
      </w:r>
      <w:r w:rsidRPr="00EB5BD0">
        <w:rPr>
          <w:rFonts w:ascii="Times New Roman" w:hAnsi="Times New Roman"/>
          <w:color w:val="000000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вств сп</w:t>
      </w:r>
      <w:proofErr w:type="gramEnd"/>
      <w:r w:rsidRPr="00EB5BD0">
        <w:rPr>
          <w:rFonts w:ascii="Times New Roman" w:hAnsi="Times New Roman"/>
          <w:color w:val="000000"/>
          <w:lang w:val="ru-RU"/>
        </w:rPr>
        <w:t>особствует активному неприятию действий, приносящих вред окружающей среде.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lastRenderedPageBreak/>
        <w:t>Трудовое воспитание</w:t>
      </w:r>
      <w:r w:rsidRPr="00EB5BD0">
        <w:rPr>
          <w:rFonts w:ascii="Times New Roman" w:hAnsi="Times New Roman"/>
          <w:color w:val="000000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стремление достичь результат</w:t>
      </w:r>
      <w:proofErr w:type="gramEnd"/>
      <w:r w:rsidRPr="00EB5BD0">
        <w:rPr>
          <w:rFonts w:ascii="Times New Roman" w:hAnsi="Times New Roman"/>
          <w:color w:val="000000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933EDF" w:rsidRPr="00EB5BD0" w:rsidRDefault="008D57EB">
      <w:pPr>
        <w:spacing w:after="0"/>
        <w:ind w:left="120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Пространственные представления и сенсорные способности: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</w:rPr>
      </w:pPr>
      <w:r w:rsidRPr="00EB5BD0">
        <w:rPr>
          <w:rFonts w:ascii="Times New Roman" w:hAnsi="Times New Roman"/>
          <w:color w:val="000000"/>
        </w:rPr>
        <w:t>характеризовать форму предмета, конструкции;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выявлять доминантные черты (характерные особенности) в визуальном образе;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сравнивать плоскостные и пространственные объекты по заданным основаниям;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находить ассоциативные связи между визуальными образами разных форм и предметов;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сопоставлять части и целое в видимом образе, предмете, конструкции;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</w:rPr>
      </w:pPr>
      <w:proofErr w:type="spellStart"/>
      <w:r w:rsidRPr="00EB5BD0">
        <w:rPr>
          <w:rFonts w:ascii="Times New Roman" w:hAnsi="Times New Roman"/>
          <w:color w:val="000000"/>
        </w:rPr>
        <w:t>обобщать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форму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составной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конструкции</w:t>
      </w:r>
      <w:proofErr w:type="spellEnd"/>
      <w:r w:rsidRPr="00EB5BD0">
        <w:rPr>
          <w:rFonts w:ascii="Times New Roman" w:hAnsi="Times New Roman"/>
          <w:color w:val="000000"/>
        </w:rPr>
        <w:t>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33EDF" w:rsidRPr="00EB5BD0" w:rsidRDefault="008D57EB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33EDF" w:rsidRPr="00EB5BD0" w:rsidRDefault="008D57EB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ставить и использовать вопросы как исследовательский инструмент познания.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33EDF" w:rsidRPr="00EB5BD0" w:rsidRDefault="008D57EB">
      <w:pPr>
        <w:numPr>
          <w:ilvl w:val="0"/>
          <w:numId w:val="4"/>
        </w:numPr>
        <w:spacing w:after="0" w:line="264" w:lineRule="auto"/>
        <w:jc w:val="both"/>
        <w:rPr>
          <w:sz w:val="18"/>
        </w:rPr>
      </w:pPr>
      <w:proofErr w:type="spellStart"/>
      <w:r w:rsidRPr="00EB5BD0">
        <w:rPr>
          <w:rFonts w:ascii="Times New Roman" w:hAnsi="Times New Roman"/>
          <w:color w:val="000000"/>
        </w:rPr>
        <w:t>использовать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электронные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образовательные</w:t>
      </w:r>
      <w:proofErr w:type="spellEnd"/>
      <w:r w:rsidRPr="00EB5BD0">
        <w:rPr>
          <w:rFonts w:ascii="Times New Roman" w:hAnsi="Times New Roman"/>
          <w:color w:val="000000"/>
        </w:rPr>
        <w:t xml:space="preserve"> </w:t>
      </w:r>
      <w:proofErr w:type="spellStart"/>
      <w:r w:rsidRPr="00EB5BD0">
        <w:rPr>
          <w:rFonts w:ascii="Times New Roman" w:hAnsi="Times New Roman"/>
          <w:color w:val="000000"/>
        </w:rPr>
        <w:t>ресурсы</w:t>
      </w:r>
      <w:proofErr w:type="spellEnd"/>
      <w:r w:rsidRPr="00EB5BD0">
        <w:rPr>
          <w:rFonts w:ascii="Times New Roman" w:hAnsi="Times New Roman"/>
          <w:color w:val="000000"/>
        </w:rPr>
        <w:t>;</w:t>
      </w:r>
    </w:p>
    <w:p w:rsidR="00933EDF" w:rsidRPr="00EB5BD0" w:rsidRDefault="008D57EB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уметь работать с электронными учебниками и учебными пособиями;</w:t>
      </w:r>
    </w:p>
    <w:p w:rsidR="00933EDF" w:rsidRPr="00EB5BD0" w:rsidRDefault="008D57EB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33EDF" w:rsidRPr="00EB5BD0" w:rsidRDefault="008D57EB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33EDF" w:rsidRPr="00EB5BD0" w:rsidRDefault="008D57EB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33EDF" w:rsidRPr="00EB5BD0" w:rsidRDefault="008D57EB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квестов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предложенных учителем;</w:t>
      </w:r>
    </w:p>
    <w:p w:rsidR="00933EDF" w:rsidRPr="00EB5BD0" w:rsidRDefault="008D57EB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соблюдать правила информационной безопасности при работе в Интернете.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Овладение универсальными коммуникативными действиями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33EDF" w:rsidRPr="00EB5BD0" w:rsidRDefault="008D57EB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33EDF" w:rsidRPr="00EB5BD0" w:rsidRDefault="008D57EB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33EDF" w:rsidRPr="00EB5BD0" w:rsidRDefault="008D57EB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33EDF" w:rsidRPr="00EB5BD0" w:rsidRDefault="008D57EB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33EDF" w:rsidRPr="00EB5BD0" w:rsidRDefault="008D57EB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33EDF" w:rsidRPr="00EB5BD0" w:rsidRDefault="008D57EB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33EDF" w:rsidRPr="00EB5BD0" w:rsidRDefault="008D57EB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Овладение универсальными регулятивными действиями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33EDF" w:rsidRPr="00EB5BD0" w:rsidRDefault="008D57EB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внимательно относиться и выполнять учебные задачи, поставленные учителем;</w:t>
      </w:r>
    </w:p>
    <w:p w:rsidR="00933EDF" w:rsidRPr="00EB5BD0" w:rsidRDefault="008D57EB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соблюдать последовательность учебных действий при выполнении задания;</w:t>
      </w:r>
    </w:p>
    <w:p w:rsidR="00933EDF" w:rsidRPr="00EB5BD0" w:rsidRDefault="008D57EB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33EDF" w:rsidRPr="00EB5BD0" w:rsidRDefault="008D57EB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  <w:bookmarkStart w:id="11" w:name="_Toc124264882"/>
      <w:bookmarkEnd w:id="11"/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</w:p>
    <w:p w:rsidR="00933EDF" w:rsidRPr="00EB5BD0" w:rsidRDefault="008D57EB">
      <w:pPr>
        <w:spacing w:after="0"/>
        <w:ind w:left="120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933EDF" w:rsidRPr="00EB5BD0" w:rsidRDefault="00933EDF">
      <w:pPr>
        <w:spacing w:after="0"/>
        <w:ind w:left="120"/>
        <w:rPr>
          <w:sz w:val="18"/>
          <w:lang w:val="ru-RU"/>
        </w:rPr>
      </w:pP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EB5BD0">
        <w:rPr>
          <w:rFonts w:ascii="Times New Roman" w:hAnsi="Times New Roman"/>
          <w:b/>
          <w:color w:val="000000"/>
          <w:lang w:val="ru-RU"/>
        </w:rPr>
        <w:t>1 классе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lastRenderedPageBreak/>
        <w:t>Модуль «Графика»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навыки применения свой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ств пр</w:t>
      </w:r>
      <w:proofErr w:type="gramEnd"/>
      <w:r w:rsidRPr="00EB5BD0">
        <w:rPr>
          <w:rFonts w:ascii="Times New Roman" w:hAnsi="Times New Roman"/>
          <w:color w:val="000000"/>
          <w:lang w:val="ru-RU"/>
        </w:rPr>
        <w:t>остых графических материалов в самостоятельной творческой работе в условиях урока.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создания рисунка простого (плоского) предмета с натуры.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навыки работы красками «гуашь» в условиях урока.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Знать три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основных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цвета; обсуждать и называть ассоциативные представления, которые рождает каждый цвет.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Овладевать первичными навыками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Учиться использовать правила симметрии в своей художественной деятельности.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знания о значении и назначении украшений в жизни людей.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дымковская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Иметь опыт и соответствующие возрасту навыки подготовки и оформления общего праздника.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Гога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или А.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Матисса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).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К концу обучения во </w:t>
      </w:r>
      <w:r w:rsidRPr="00EB5BD0">
        <w:rPr>
          <w:rFonts w:ascii="Times New Roman" w:hAnsi="Times New Roman"/>
          <w:b/>
          <w:color w:val="000000"/>
          <w:lang w:val="ru-RU"/>
        </w:rPr>
        <w:t>2 классе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белой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и чёрной (для изменения их тона).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абашевская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дымковская игрушки или с учётом местных промыслов).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Знать об изменениях скульптурного образа при осмотре произведения с разных сторон.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абашевская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дымковская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игрушки или с учётом местных промыслов).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Билибина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понимание образа здания, то есть его эмоционального воздействия.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Ватагина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Е. И. Чарушина и других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Гога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К. Моне, А.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Матисса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 других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Ватагина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Е. И. Чарушина (и других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Осваивать возможности изображения с помощью разных видов линий 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 xml:space="preserve"> (или другом графическом редакторе).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>, а также построения из них простых рисунков или орнаментов.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Осваивать в компьютерном редакторе (например,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EB5BD0">
        <w:rPr>
          <w:rFonts w:ascii="Times New Roman" w:hAnsi="Times New Roman"/>
          <w:b/>
          <w:color w:val="000000"/>
          <w:lang w:val="ru-RU"/>
        </w:rPr>
        <w:t>3 классе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«Графика».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Создавать практическую творческую работу – поздравительную открытку, совмещая в ней шрифт и изображение.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Узнавать основные пропорции лица человека, взаимное расположение частей лица.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рисования портрета (лица) человека.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Изображать красками портрет человека с опорой на натуру или по представлению.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Создавать пейзаж, передавая в нём активное состояние природы.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Приобрести представление о деятельности художника в театре.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Создать красками эскиз занавеса или эскиз декораций к выбранному сюжету.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Познакомиться с работой художников по оформлению праздников.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лепки эскиза парковой скульптуры.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навыки создания орнаментов при помощи штампов и трафаретов.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Придумать и нарисовать (или выполнить в технике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) транспортное средство.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Рассматривать и обсуждать содержание работы художника,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ценностно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квестах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в обсуждении впечатлений от виртуальных путешествий.</w:t>
      </w:r>
      <w:proofErr w:type="gramEnd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EB5BD0">
        <w:rPr>
          <w:rFonts w:ascii="Times New Roman" w:hAnsi="Times New Roman"/>
          <w:b/>
          <w:color w:val="000000"/>
          <w:lang w:val="ru-RU"/>
        </w:rPr>
        <w:t>4 классе</w:t>
      </w:r>
      <w:r w:rsidRPr="00EB5BD0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Создавать зарисовки памятников отечественной и мировой архитектуры.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Создавать двойной портрет (например, портрет матери и ребёнка).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Приобретать опыт создания композиции на тему «Древнерусский город».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Кустодиева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Билибина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и других 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кром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Мартоса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 xml:space="preserve"> в Москве.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EB5BD0">
        <w:rPr>
          <w:rFonts w:ascii="Times New Roman" w:hAnsi="Times New Roman"/>
          <w:color w:val="000000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EB5BD0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EB5BD0">
        <w:rPr>
          <w:rFonts w:ascii="Times New Roman" w:hAnsi="Times New Roman"/>
          <w:color w:val="000000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Трептов-парке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EB5BD0">
        <w:rPr>
          <w:rFonts w:ascii="Times New Roman" w:hAnsi="Times New Roman"/>
          <w:color w:val="000000"/>
        </w:rPr>
        <w:t>Paint</w:t>
      </w:r>
      <w:r w:rsidRPr="00EB5BD0">
        <w:rPr>
          <w:rFonts w:ascii="Times New Roman" w:hAnsi="Times New Roman"/>
          <w:color w:val="000000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lastRenderedPageBreak/>
        <w:t xml:space="preserve">Освоить анимацию простого повторяющегося движения изображения в виртуальном редакторе </w:t>
      </w:r>
      <w:r w:rsidRPr="00EB5BD0">
        <w:rPr>
          <w:rFonts w:ascii="Times New Roman" w:hAnsi="Times New Roman"/>
          <w:color w:val="000000"/>
        </w:rPr>
        <w:t>GIF</w:t>
      </w:r>
      <w:r w:rsidRPr="00EB5BD0">
        <w:rPr>
          <w:rFonts w:ascii="Times New Roman" w:hAnsi="Times New Roman"/>
          <w:color w:val="000000"/>
          <w:lang w:val="ru-RU"/>
        </w:rPr>
        <w:t>-анимации.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Освоить и проводить компьютерные презентации в программе </w:t>
      </w:r>
      <w:r w:rsidRPr="00EB5BD0">
        <w:rPr>
          <w:rFonts w:ascii="Times New Roman" w:hAnsi="Times New Roman"/>
          <w:color w:val="000000"/>
        </w:rPr>
        <w:t>PowerPoint</w:t>
      </w:r>
      <w:r w:rsidRPr="00EB5BD0">
        <w:rPr>
          <w:rFonts w:ascii="Times New Roman" w:hAnsi="Times New Roman"/>
          <w:color w:val="000000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33EDF" w:rsidRPr="00EB5BD0" w:rsidRDefault="008D57EB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EB5BD0">
        <w:rPr>
          <w:rFonts w:ascii="Times New Roman" w:hAnsi="Times New Roman"/>
          <w:color w:val="000000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EB5BD0">
        <w:rPr>
          <w:rFonts w:ascii="Times New Roman" w:hAnsi="Times New Roman"/>
          <w:color w:val="000000"/>
          <w:lang w:val="ru-RU"/>
        </w:rPr>
        <w:t>квестов</w:t>
      </w:r>
      <w:proofErr w:type="spellEnd"/>
      <w:r w:rsidRPr="00EB5BD0">
        <w:rPr>
          <w:rFonts w:ascii="Times New Roman" w:hAnsi="Times New Roman"/>
          <w:color w:val="000000"/>
          <w:lang w:val="ru-RU"/>
        </w:rPr>
        <w:t>, предложенных учителем.</w:t>
      </w:r>
    </w:p>
    <w:p w:rsidR="00933EDF" w:rsidRPr="00FF75F0" w:rsidRDefault="00933EDF">
      <w:pPr>
        <w:rPr>
          <w:lang w:val="ru-RU"/>
        </w:rPr>
        <w:sectPr w:rsidR="00933EDF" w:rsidRPr="00FF75F0" w:rsidSect="000A28A7">
          <w:pgSz w:w="11906" w:h="16383"/>
          <w:pgMar w:top="1134" w:right="1134" w:bottom="1134" w:left="1134" w:header="720" w:footer="720" w:gutter="0"/>
          <w:cols w:space="720"/>
        </w:sectPr>
      </w:pPr>
    </w:p>
    <w:p w:rsidR="00933EDF" w:rsidRDefault="008D57EB">
      <w:pPr>
        <w:spacing w:after="0"/>
        <w:ind w:left="120"/>
      </w:pPr>
      <w:bookmarkStart w:id="14" w:name="block-3046703"/>
      <w:bookmarkEnd w:id="9"/>
      <w:r w:rsidRPr="00FF75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33EDF" w:rsidRDefault="008D57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933EDF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933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EDF" w:rsidRDefault="00933EDF">
      <w:pPr>
        <w:sectPr w:rsidR="00933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EDF" w:rsidRDefault="008D57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933EDF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7D6B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7D6B20" w:rsidRDefault="00933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EDF" w:rsidRDefault="00933EDF">
      <w:pPr>
        <w:sectPr w:rsidR="00933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EDF" w:rsidRDefault="008D57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933EDF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Default="00933EDF"/>
        </w:tc>
      </w:tr>
    </w:tbl>
    <w:p w:rsidR="00933EDF" w:rsidRDefault="00933EDF">
      <w:pPr>
        <w:sectPr w:rsidR="00933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EDF" w:rsidRDefault="008D57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933EDF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3EDF" w:rsidRDefault="00933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EDF" w:rsidRDefault="00933EDF"/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3EDF" w:rsidRPr="000A28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75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3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EDF" w:rsidRPr="00FF75F0" w:rsidRDefault="008D57EB">
            <w:pPr>
              <w:spacing w:after="0"/>
              <w:ind w:left="135"/>
              <w:rPr>
                <w:lang w:val="ru-RU"/>
              </w:rPr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933EDF" w:rsidRDefault="008D57EB">
            <w:pPr>
              <w:spacing w:after="0"/>
              <w:ind w:left="135"/>
              <w:jc w:val="center"/>
            </w:pPr>
            <w:r w:rsidRPr="00FF7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933EDF" w:rsidRDefault="00933EDF"/>
        </w:tc>
      </w:tr>
      <w:bookmarkEnd w:id="14"/>
    </w:tbl>
    <w:p w:rsidR="008D57EB" w:rsidRPr="000A28A7" w:rsidRDefault="008D57EB" w:rsidP="000A28A7">
      <w:pPr>
        <w:spacing w:after="0" w:line="480" w:lineRule="auto"/>
        <w:rPr>
          <w:sz w:val="18"/>
          <w:lang w:val="ru-RU"/>
        </w:rPr>
      </w:pPr>
    </w:p>
    <w:sectPr w:rsidR="008D57EB" w:rsidRPr="000A28A7" w:rsidSect="000A28A7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43607"/>
    <w:multiLevelType w:val="multilevel"/>
    <w:tmpl w:val="B31EF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996420"/>
    <w:multiLevelType w:val="multilevel"/>
    <w:tmpl w:val="D94CB4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EF44DB"/>
    <w:multiLevelType w:val="multilevel"/>
    <w:tmpl w:val="C3DC86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D4254F"/>
    <w:multiLevelType w:val="multilevel"/>
    <w:tmpl w:val="EEFE2A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2845BD"/>
    <w:multiLevelType w:val="multilevel"/>
    <w:tmpl w:val="72409B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BA6050"/>
    <w:multiLevelType w:val="multilevel"/>
    <w:tmpl w:val="2A7AD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3EDF"/>
    <w:rsid w:val="000A28A7"/>
    <w:rsid w:val="003D02AA"/>
    <w:rsid w:val="00622EB4"/>
    <w:rsid w:val="007D6B20"/>
    <w:rsid w:val="008D57EB"/>
    <w:rsid w:val="00933EDF"/>
    <w:rsid w:val="00B55A9A"/>
    <w:rsid w:val="00EB5BD0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33E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33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2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28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A28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9917</Words>
  <Characters>56532</Characters>
  <Application>Microsoft Office Word</Application>
  <DocSecurity>0</DocSecurity>
  <Lines>471</Lines>
  <Paragraphs>132</Paragraphs>
  <ScaleCrop>false</ScaleCrop>
  <Company/>
  <LinksUpToDate>false</LinksUpToDate>
  <CharactersWithSpaces>66317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7</cp:revision>
  <dcterms:created xsi:type="dcterms:W3CDTF">2023-08-24T19:11:00Z</dcterms:created>
  <dcterms:modified xsi:type="dcterms:W3CDTF">2023-09-18T17:04:00Z</dcterms:modified>
</cp:coreProperties>
</file>